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E1D9" w14:textId="50B7BD5D" w:rsidR="00901FE7" w:rsidRDefault="008746CA" w:rsidP="00901FE7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901F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9AA7D6C" wp14:editId="0AAD865F">
            <wp:simplePos x="0" y="0"/>
            <wp:positionH relativeFrom="column">
              <wp:posOffset>1961515</wp:posOffset>
            </wp:positionH>
            <wp:positionV relativeFrom="paragraph">
              <wp:posOffset>1</wp:posOffset>
            </wp:positionV>
            <wp:extent cx="2485390" cy="971550"/>
            <wp:effectExtent l="0" t="0" r="0" b="0"/>
            <wp:wrapSquare wrapText="bothSides"/>
            <wp:docPr id="7" name="תמונה 7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2F86F" w14:textId="77777777" w:rsidR="00901FE7" w:rsidRDefault="00901FE7" w:rsidP="00901FE7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5BEB010F" w14:textId="77777777" w:rsidR="00901FE7" w:rsidRDefault="00901FE7" w:rsidP="00901FE7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5316B4FB" w14:textId="77777777" w:rsidR="00901FE7" w:rsidRDefault="00901FE7" w:rsidP="00901FE7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2FFBE22C" w14:textId="07B4A52A" w:rsidR="00AD3562" w:rsidRPr="00841C13" w:rsidRDefault="00D84F8D" w:rsidP="00D84F8D">
      <w:pPr>
        <w:jc w:val="center"/>
        <w:rPr>
          <w:rFonts w:ascii="Arial" w:eastAsia="Calibri" w:hAnsi="Arial" w:cs="Arial"/>
          <w:b/>
          <w:sz w:val="32"/>
          <w:szCs w:val="32"/>
          <w:u w:val="single"/>
          <w:rtl/>
        </w:rPr>
      </w:pPr>
      <w:r w:rsidRPr="00D84F8D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       </w:t>
      </w:r>
      <w:r w:rsidR="0056367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ספרי</w:t>
      </w:r>
      <w:r w:rsidR="00563677" w:rsidRPr="00D84F8D">
        <w:rPr>
          <w:rFonts w:ascii="Arial" w:eastAsia="Calibri" w:hAnsi="Arial" w:cs="Arial"/>
          <w:b/>
          <w:sz w:val="32"/>
          <w:szCs w:val="32"/>
          <w:u w:val="single"/>
        </w:rPr>
        <w:t xml:space="preserve"> </w:t>
      </w:r>
      <w:r w:rsidR="0056367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לימוד</w:t>
      </w:r>
      <w:r w:rsidR="00563677" w:rsidRPr="00D84F8D">
        <w:rPr>
          <w:rFonts w:ascii="Arial" w:eastAsia="Calibri" w:hAnsi="Arial" w:cs="Arial"/>
          <w:b/>
          <w:sz w:val="32"/>
          <w:szCs w:val="32"/>
          <w:u w:val="single"/>
        </w:rPr>
        <w:t xml:space="preserve"> </w:t>
      </w:r>
      <w:r w:rsidR="0056367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תשפ</w:t>
      </w:r>
      <w:r w:rsidR="00F1476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"</w:t>
      </w:r>
      <w:r w:rsidRPr="00D84F8D">
        <w:rPr>
          <w:rFonts w:ascii="Arial" w:eastAsia="Calibri" w:hAnsi="Arial" w:cs="Arial" w:hint="cs"/>
          <w:b/>
          <w:bCs/>
          <w:sz w:val="32"/>
          <w:szCs w:val="32"/>
          <w:u w:val="single"/>
          <w:rtl/>
        </w:rPr>
        <w:t xml:space="preserve">ו -  </w:t>
      </w:r>
      <w:r w:rsidR="00841C13">
        <w:rPr>
          <w:rFonts w:ascii="Arial" w:eastAsia="Calibri" w:hAnsi="Arial" w:cs="Arial" w:hint="cs"/>
          <w:b/>
          <w:bCs/>
          <w:sz w:val="32"/>
          <w:szCs w:val="32"/>
          <w:u w:val="single"/>
          <w:rtl/>
        </w:rPr>
        <w:t xml:space="preserve">שכבת </w:t>
      </w:r>
      <w:r w:rsidR="0056367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י</w:t>
      </w:r>
      <w:r w:rsidR="00563677" w:rsidRPr="00D84F8D">
        <w:rPr>
          <w:rFonts w:ascii="Arial" w:eastAsia="Calibri" w:hAnsi="Arial" w:cs="Arial"/>
          <w:b/>
          <w:sz w:val="32"/>
          <w:szCs w:val="32"/>
          <w:u w:val="single"/>
        </w:rPr>
        <w:t>"</w:t>
      </w:r>
      <w:r w:rsidR="00563677" w:rsidRPr="00D84F8D">
        <w:rPr>
          <w:rFonts w:ascii="Arial" w:eastAsia="Calibri" w:hAnsi="Arial" w:cs="Arial"/>
          <w:b/>
          <w:bCs/>
          <w:sz w:val="32"/>
          <w:szCs w:val="32"/>
          <w:u w:val="single"/>
          <w:rtl/>
        </w:rPr>
        <w:t>ב</w:t>
      </w:r>
      <w:r w:rsidR="00005C88" w:rsidRPr="00D84F8D">
        <w:rPr>
          <w:rFonts w:ascii="Arial" w:eastAsia="Calibri" w:hAnsi="Arial" w:cs="Arial"/>
          <w:bCs/>
          <w:sz w:val="32"/>
          <w:szCs w:val="32"/>
          <w:u w:val="single"/>
        </w:rPr>
        <w:t xml:space="preserve">  </w:t>
      </w:r>
    </w:p>
    <w:tbl>
      <w:tblPr>
        <w:bidiVisual/>
        <w:tblW w:w="0" w:type="auto"/>
        <w:tblInd w:w="-2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6525"/>
      </w:tblGrid>
      <w:tr w:rsidR="000F1E59" w:rsidRPr="00901FE7" w14:paraId="2002A961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6D207232" w14:textId="77777777" w:rsidR="000F1E59" w:rsidRPr="009E2FB3" w:rsidRDefault="000F1E59" w:rsidP="00D84F8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9E2FB3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מקצוע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10C9DB8F" w14:textId="77777777" w:rsidR="000F1E59" w:rsidRPr="00D84F8D" w:rsidRDefault="000F1E59" w:rsidP="00D84F8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84F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רשימת</w:t>
            </w:r>
            <w:r w:rsidRPr="00D84F8D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D84F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ספרים</w:t>
            </w:r>
          </w:p>
        </w:tc>
      </w:tr>
      <w:tr w:rsidR="000F1E59" w:rsidRPr="00901FE7" w14:paraId="7468A170" w14:textId="77777777" w:rsidTr="00EC1D05"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128A2C4" w14:textId="77777777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אנגלית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F8F958" w14:textId="77777777" w:rsidR="000F1E59" w:rsidRPr="00901FE7" w:rsidRDefault="000F1E59" w:rsidP="00D84F8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להלן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רשימת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המילונים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המותרים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לשימוש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בבחינות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הבגרות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20826B07" w14:textId="77777777" w:rsidR="000F1E59" w:rsidRPr="00901FE7" w:rsidRDefault="000F1E59" w:rsidP="00D84F8D">
            <w:pPr>
              <w:jc w:val="right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Hoffman, Y. (2014).  </w:t>
            </w:r>
            <w:r w:rsidRPr="00901FE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Universal English-Hebrew, Hebrew-English Dictionary.</w:t>
            </w:r>
          </w:p>
          <w:p w14:paraId="4650BF03" w14:textId="77777777" w:rsidR="000F1E59" w:rsidRPr="00901FE7" w:rsidRDefault="000F1E59" w:rsidP="00D84F8D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>Kernerman</w:t>
            </w:r>
            <w:proofErr w:type="spellEnd"/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, Lonnie Kahn. (2003). </w:t>
            </w:r>
            <w:r w:rsidRPr="00901FE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Oxford English-English-Hebrew Student's Dictionary.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22BCBD45" w14:textId="77777777" w:rsidR="000F1E59" w:rsidRPr="00901FE7" w:rsidRDefault="000F1E59" w:rsidP="00D84F8D">
            <w:pPr>
              <w:jc w:val="right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b/>
                <w:sz w:val="24"/>
                <w:szCs w:val="24"/>
              </w:rPr>
              <w:t xml:space="preserve">Zilberman, S. (2012).  </w:t>
            </w:r>
            <w:r w:rsidRPr="00901FE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New Comprehensive English-Hebrew, Hebrew-English Dictionary.</w:t>
            </w:r>
          </w:p>
          <w:p w14:paraId="3DB5B81D" w14:textId="3E08AA93" w:rsidR="000F1E59" w:rsidRPr="00901FE7" w:rsidRDefault="000F1E59" w:rsidP="008746CA">
            <w:pPr>
              <w:tabs>
                <w:tab w:val="left" w:pos="2560"/>
                <w:tab w:val="left" w:pos="2900"/>
              </w:tabs>
              <w:suppressAutoHyphens/>
              <w:spacing w:after="0" w:line="360" w:lineRule="auto"/>
              <w:jc w:val="center"/>
              <w:rPr>
                <w:rFonts w:ascii="Arial" w:eastAsia="FbDavidNewPro Regular" w:hAnsi="Arial" w:cs="Arial"/>
                <w:b/>
                <w:color w:val="000000"/>
                <w:sz w:val="24"/>
                <w:szCs w:val="24"/>
              </w:rPr>
            </w:pPr>
            <w:r w:rsidRPr="00901FE7">
              <w:rPr>
                <w:rFonts w:ascii="Arial" w:eastAsia="FbDavidNewPro Regular" w:hAnsi="Arial" w:cs="Arial"/>
                <w:b/>
                <w:color w:val="000000"/>
                <w:sz w:val="24"/>
                <w:szCs w:val="24"/>
              </w:rPr>
              <w:br/>
              <w:t xml:space="preserve">Students are allowed to use both an </w:t>
            </w:r>
            <w:proofErr w:type="spellStart"/>
            <w:r w:rsidRPr="00901FE7">
              <w:rPr>
                <w:rFonts w:ascii="Arial" w:eastAsia="FbDavidNewPro Regular" w:hAnsi="Arial" w:cs="Arial"/>
                <w:b/>
                <w:color w:val="000000"/>
                <w:sz w:val="24"/>
                <w:szCs w:val="24"/>
              </w:rPr>
              <w:t>electronicdictionary</w:t>
            </w:r>
            <w:proofErr w:type="spellEnd"/>
            <w:r w:rsidRPr="00901FE7">
              <w:rPr>
                <w:rFonts w:ascii="Arial" w:eastAsia="FbDavidNewPro Regular" w:hAnsi="Arial" w:cs="Arial"/>
                <w:b/>
                <w:color w:val="000000"/>
                <w:sz w:val="24"/>
                <w:szCs w:val="24"/>
              </w:rPr>
              <w:t xml:space="preserve"> as well as a conventional dictionary.</w:t>
            </w:r>
          </w:p>
          <w:tbl>
            <w:tblPr>
              <w:bidiVisual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1"/>
              <w:gridCol w:w="2013"/>
            </w:tblGrid>
            <w:tr w:rsidR="000F1E59" w:rsidRPr="00901FE7" w14:paraId="47BE71D5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7F650547" w14:textId="77777777" w:rsidR="000F1E59" w:rsidRPr="00901FE7" w:rsidRDefault="000F1E59" w:rsidP="00901FE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מילונית</w:t>
                  </w:r>
                  <w:r w:rsidRPr="00901FE7">
                    <w:rPr>
                      <w:rFonts w:ascii="Arial" w:eastAsia="FbDavidNewPro Regular" w:hAnsi="Arial" w:cs="Arial"/>
                      <w:b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שם</w:t>
                  </w:r>
                  <w:r w:rsidRPr="00901FE7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הדגם</w:t>
                  </w:r>
                  <w:r w:rsidRPr="00901FE7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והמפתח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61885F57" w14:textId="77777777" w:rsidR="000F1E59" w:rsidRPr="00901FE7" w:rsidRDefault="000F1E59" w:rsidP="00901FE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מספר</w:t>
                  </w:r>
                  <w:r w:rsidRPr="00901FE7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אישור</w:t>
                  </w:r>
                </w:p>
              </w:tc>
            </w:tr>
            <w:tr w:rsidR="000F1E59" w:rsidRPr="00901FE7" w14:paraId="3A33EAB9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021E16D" w14:textId="77777777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אוקספורד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דגם</w:t>
                  </w: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XF-7 –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לוני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כהן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D205C3" w14:textId="77777777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4388</w:t>
                  </w:r>
                </w:p>
              </w:tc>
            </w:tr>
            <w:tr w:rsidR="000F1E59" w:rsidRPr="00901FE7" w14:paraId="09801123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4C08FB9" w14:textId="2B0DD1A9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Texton</w:t>
                  </w:r>
                  <w:proofErr w:type="spellEnd"/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Babylon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9222</w:t>
                  </w: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A56A837" w14:textId="029C5B8B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4462</w:t>
                  </w:r>
                </w:p>
              </w:tc>
            </w:tr>
            <w:tr w:rsidR="000F1E59" w:rsidRPr="00901FE7" w14:paraId="2A3282F6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11E2650" w14:textId="4C310015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Babylon plus </w:t>
                  </w:r>
                  <w:proofErr w:type="spellStart"/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Texton</w:t>
                  </w:r>
                  <w:proofErr w:type="spellEnd"/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B08030" w14:textId="1A0C1469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4475</w:t>
                  </w:r>
                </w:p>
              </w:tc>
            </w:tr>
            <w:tr w:rsidR="000F1E59" w:rsidRPr="00901FE7" w14:paraId="5767A5A1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ED6E2D1" w14:textId="0C15A97C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01FE7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קוויקשנרי</w:t>
                  </w:r>
                  <w:proofErr w:type="spellEnd"/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TS </w:t>
                  </w:r>
                  <w:r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–</w:t>
                  </w: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WIZCOMTECH</w:t>
                  </w:r>
                  <w:r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C868C2" w14:textId="46170A96" w:rsidR="000F1E59" w:rsidRPr="00901FE7" w:rsidRDefault="000F1E59" w:rsidP="00D84F8D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FE7">
                    <w:rPr>
                      <w:rFonts w:ascii="Arial" w:eastAsia="FbDavidNewPro Regular" w:hAnsi="Arial" w:cs="Arial"/>
                      <w:color w:val="000000"/>
                      <w:sz w:val="24"/>
                      <w:szCs w:val="24"/>
                    </w:rPr>
                    <w:t>4480</w:t>
                  </w:r>
                </w:p>
              </w:tc>
            </w:tr>
          </w:tbl>
          <w:p w14:paraId="3E49F272" w14:textId="77777777" w:rsidR="000F1E59" w:rsidRPr="00901FE7" w:rsidRDefault="000F1E59" w:rsidP="00901F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E59" w:rsidRPr="00901FE7" w14:paraId="1DDFDBE3" w14:textId="77777777" w:rsidTr="00EC1D05">
        <w:trPr>
          <w:gridAfter w:val="1"/>
          <w:wAfter w:w="6525" w:type="dxa"/>
          <w:trHeight w:val="570"/>
        </w:trPr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063780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</w:tr>
      <w:tr w:rsidR="000F1E59" w:rsidRPr="00901FE7" w14:paraId="7FBE1BB6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0034D3C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B6D25D" w14:textId="64C89EA3" w:rsidR="000F1E59" w:rsidRPr="00901FE7" w:rsidRDefault="000F1E59" w:rsidP="00901FE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01FE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</w:rPr>
              <w:t>יח</w:t>
            </w:r>
            <w:proofErr w:type="spellEnd"/>
            <w:r w:rsidRPr="00901FE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"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</w:rPr>
              <w:t>ל</w:t>
            </w:r>
            <w:r w:rsidRPr="00901FE7">
              <w:rPr>
                <w:rFonts w:ascii="Arial" w:eastAsia="Calibri" w:hAnsi="Arial" w:cs="Arial"/>
                <w:sz w:val="24"/>
                <w:szCs w:val="24"/>
                <w:u w:val="single"/>
              </w:rPr>
              <w:t>:</w:t>
            </w:r>
          </w:p>
          <w:p w14:paraId="5891A63C" w14:textId="5D85CBFF" w:rsidR="000F1E59" w:rsidRPr="00901FE7" w:rsidRDefault="000F1E59" w:rsidP="00901FE7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Option 1 – literature for 5 points – </w:t>
            </w:r>
            <w:r w:rsidR="00833D0D">
              <w:rPr>
                <w:rFonts w:ascii="Arial" w:eastAsia="Calibri" w:hAnsi="Arial" w:cs="Arial" w:hint="cs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ric </w:t>
            </w:r>
            <w:r w:rsidR="00833D0D">
              <w:rPr>
                <w:rFonts w:ascii="Arial" w:eastAsia="Calibri" w:hAnsi="Arial" w:cs="Arial" w:hint="cs"/>
                <w:sz w:val="24"/>
                <w:szCs w:val="24"/>
              </w:rPr>
              <w:t>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ohen </w:t>
            </w:r>
            <w:r w:rsidR="00833D0D">
              <w:rPr>
                <w:rFonts w:ascii="Arial" w:eastAsia="Calibri" w:hAnsi="Arial" w:cs="Arial" w:hint="cs"/>
                <w:sz w:val="24"/>
                <w:szCs w:val="24"/>
              </w:rPr>
              <w:t>B</w:t>
            </w:r>
            <w:r>
              <w:rPr>
                <w:rFonts w:ascii="Arial" w:eastAsia="Calibri" w:hAnsi="Arial" w:cs="Arial"/>
                <w:sz w:val="24"/>
                <w:szCs w:val="24"/>
              </w:rPr>
              <w:t>ooks</w:t>
            </w:r>
          </w:p>
          <w:p w14:paraId="2F573757" w14:textId="402D1DE4" w:rsidR="000F1E59" w:rsidRPr="00901FE7" w:rsidRDefault="000F1E59" w:rsidP="00901FE7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</w:rPr>
              <w:t>High Points -Eric Cohen Books</w:t>
            </w:r>
          </w:p>
        </w:tc>
      </w:tr>
      <w:tr w:rsidR="000F1E59" w:rsidRPr="00901FE7" w14:paraId="315DE9C0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B3A2102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11285C" w14:textId="08B9D328" w:rsidR="000F1E59" w:rsidRPr="00901FE7" w:rsidRDefault="000F1E59" w:rsidP="00901FE7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901FE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</w:rPr>
              <w:t>יח</w:t>
            </w:r>
            <w:proofErr w:type="spellEnd"/>
            <w:r w:rsidRPr="00901FE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"</w:t>
            </w:r>
            <w:r w:rsidRPr="00901FE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</w:rPr>
              <w:t>ל</w:t>
            </w:r>
            <w:r w:rsidRPr="00901FE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:</w:t>
            </w:r>
          </w:p>
          <w:p w14:paraId="6D463B11" w14:textId="743C5620" w:rsidR="000F1E59" w:rsidRPr="00901FE7" w:rsidRDefault="000F1E59" w:rsidP="00901FE7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Viewpoints student's book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– Eric Cohen Books</w:t>
            </w:r>
          </w:p>
          <w:p w14:paraId="69E3427B" w14:textId="0F2B7BAC" w:rsidR="000F1E59" w:rsidRPr="00901FE7" w:rsidRDefault="000F1E59" w:rsidP="00901FE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Option 1 Literature for 4 Points -Eric Cohen Books </w:t>
            </w:r>
          </w:p>
        </w:tc>
      </w:tr>
      <w:tr w:rsidR="000F1E59" w:rsidRPr="00901FE7" w14:paraId="10D9E0FC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ADD3094" w14:textId="77777777" w:rsidR="000F1E59" w:rsidRPr="000F1E59" w:rsidRDefault="000F1E59" w:rsidP="00901FE7">
            <w:pPr>
              <w:spacing w:after="0"/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תנ</w:t>
            </w:r>
            <w:proofErr w:type="spellEnd"/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"</w:t>
            </w: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ך</w:t>
            </w:r>
          </w:p>
          <w:p w14:paraId="129DA90F" w14:textId="77777777" w:rsidR="000F1E59" w:rsidRPr="000F1E59" w:rsidRDefault="000F1E59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6B71B3" w14:textId="200C4802" w:rsidR="000F1E59" w:rsidRPr="00901FE7" w:rsidRDefault="000F1E59" w:rsidP="00D84F8D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ספר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תנ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</w:rPr>
              <w:t>"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ך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מלא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הוצ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'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קורן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לא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נכלל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בהשאלת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ספרים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5F5C448" w14:textId="77777777" w:rsidR="000F1E59" w:rsidRPr="00901FE7" w:rsidRDefault="000F1E59" w:rsidP="00901FE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1E59" w:rsidRPr="00901FE7" w14:paraId="13A9629D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98D920" w14:textId="77777777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אזרחות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CE5ABC" w14:textId="77777777" w:rsidR="000F1E59" w:rsidRPr="00901FE7" w:rsidRDefault="000F1E59" w:rsidP="00901FE7">
            <w:pPr>
              <w:spacing w:after="200" w:line="276" w:lineRule="auto"/>
              <w:ind w:right="252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תבוצע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רכישה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מרוכזת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של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חוברת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  <w:rtl/>
              </w:rPr>
              <w:t>פנימית</w:t>
            </w:r>
            <w:r w:rsidRPr="00901FE7">
              <w:rPr>
                <w:rFonts w:ascii="Arial" w:eastAsia="Helvetica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1E59" w:rsidRPr="00901FE7" w14:paraId="7E602543" w14:textId="77777777" w:rsidTr="00EC1D05">
        <w:trPr>
          <w:trHeight w:val="111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E9D2FE" w14:textId="6FBD1ADA" w:rsidR="000F1E59" w:rsidRPr="000F1E59" w:rsidRDefault="000F1E59" w:rsidP="00901FE7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מתמטיקה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504CFE" w14:textId="77777777" w:rsidR="000F1E59" w:rsidRPr="009E2FB3" w:rsidRDefault="000F1E59" w:rsidP="00901FE7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9E2FB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9E2FB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</w:rPr>
              <w:t>יח</w:t>
            </w:r>
            <w:proofErr w:type="spellEnd"/>
            <w:r w:rsidRPr="009E2FB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"</w:t>
            </w:r>
            <w:r w:rsidRPr="009E2FB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</w:rPr>
              <w:t>ל</w:t>
            </w:r>
            <w:r w:rsidRPr="009E2FB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3F59B23" w14:textId="77777777" w:rsidR="000F1E59" w:rsidRPr="009E2FB3" w:rsidRDefault="000F1E59" w:rsidP="00901FE7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1FE7">
              <w:rPr>
                <w:rFonts w:ascii="Arial" w:eastAsia="Arial" w:hAnsi="Arial" w:cs="Arial"/>
                <w:sz w:val="24"/>
                <w:szCs w:val="24"/>
                <w:rtl/>
              </w:rPr>
              <w:t>יואל</w:t>
            </w:r>
            <w:r w:rsidRPr="00901F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rtl/>
              </w:rPr>
              <w:t>גבע</w:t>
            </w:r>
            <w:r w:rsidRPr="00901FE7">
              <w:rPr>
                <w:rFonts w:ascii="Arial" w:eastAsia="Arial" w:hAnsi="Arial" w:cs="Arial"/>
                <w:sz w:val="24"/>
                <w:szCs w:val="24"/>
              </w:rPr>
              <w:t xml:space="preserve"> |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ואריק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דז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>'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לדטי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שאלון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807 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כיתה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יב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 5,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יח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>"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ל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כרך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א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' </w:t>
            </w:r>
          </w:p>
          <w:p w14:paraId="6D5845D8" w14:textId="77777777" w:rsidR="000F1E59" w:rsidRPr="009E2FB3" w:rsidRDefault="000F1E59" w:rsidP="00901FE7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901FE7">
              <w:rPr>
                <w:rFonts w:ascii="Arial" w:eastAsia="Arial" w:hAnsi="Arial" w:cs="Arial"/>
                <w:sz w:val="24"/>
                <w:szCs w:val="24"/>
                <w:rtl/>
              </w:rPr>
              <w:t>יואל</w:t>
            </w:r>
            <w:r w:rsidRPr="00901F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rtl/>
              </w:rPr>
              <w:t>גבע</w:t>
            </w:r>
            <w:r w:rsidRPr="00901FE7">
              <w:rPr>
                <w:rFonts w:ascii="Arial" w:eastAsia="Arial" w:hAnsi="Arial" w:cs="Arial"/>
                <w:sz w:val="24"/>
                <w:szCs w:val="24"/>
              </w:rPr>
              <w:t xml:space="preserve"> |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ואריק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דז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>'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לדטי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שאלון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807 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 xml:space="preserve">כיתה 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יב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 5 </w:t>
            </w:r>
            <w:proofErr w:type="spellStart"/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יח</w:t>
            </w:r>
            <w:proofErr w:type="spellEnd"/>
            <w:r w:rsidRPr="009E2FB3">
              <w:rPr>
                <w:rFonts w:ascii="Arial" w:eastAsia="Arial" w:hAnsi="Arial" w:cs="Arial"/>
                <w:sz w:val="24"/>
                <w:szCs w:val="24"/>
              </w:rPr>
              <w:t>"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ל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כרך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E2FB3">
              <w:rPr>
                <w:rFonts w:ascii="Arial" w:eastAsia="Arial" w:hAnsi="Arial" w:cs="Arial"/>
                <w:sz w:val="24"/>
                <w:szCs w:val="24"/>
                <w:rtl/>
              </w:rPr>
              <w:t>ב</w:t>
            </w:r>
            <w:r w:rsidRPr="009E2FB3">
              <w:rPr>
                <w:rFonts w:ascii="Arial" w:eastAsia="Arial" w:hAnsi="Arial" w:cs="Arial"/>
                <w:sz w:val="24"/>
                <w:szCs w:val="24"/>
              </w:rPr>
              <w:t xml:space="preserve">' </w:t>
            </w:r>
          </w:p>
          <w:p w14:paraId="079A5561" w14:textId="65937669" w:rsidR="000F1E59" w:rsidRPr="009E2FB3" w:rsidRDefault="000F1E59" w:rsidP="00901FE7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1E59" w:rsidRPr="00901FE7" w14:paraId="175200B4" w14:textId="77777777" w:rsidTr="00EC1D05">
        <w:trPr>
          <w:trHeight w:val="60"/>
        </w:trPr>
        <w:tc>
          <w:tcPr>
            <w:tcW w:w="2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9826969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12B48B" w14:textId="3897FB68" w:rsidR="000F1E59" w:rsidRPr="00901FE7" w:rsidRDefault="000F1E59" w:rsidP="00901FE7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  <w:rtl/>
              </w:rPr>
            </w:pPr>
          </w:p>
          <w:p w14:paraId="5BA7C713" w14:textId="0436CEAC" w:rsidR="000F1E59" w:rsidRPr="000F1E59" w:rsidRDefault="000F1E59" w:rsidP="009E2FB3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u w:val="single"/>
                <w:rtl/>
              </w:rPr>
            </w:pPr>
            <w:r w:rsidRPr="000F1E59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lastRenderedPageBreak/>
              <w:t xml:space="preserve">4 </w:t>
            </w:r>
            <w:proofErr w:type="spellStart"/>
            <w:r w:rsidRPr="000F1E59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t>יח"ל</w:t>
            </w:r>
            <w:proofErr w:type="spellEnd"/>
          </w:p>
          <w:p w14:paraId="37AE0857" w14:textId="0011C627" w:rsidR="000F1E59" w:rsidRPr="000F1E59" w:rsidRDefault="000F1E59" w:rsidP="000F1E59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</w:rPr>
            </w:pPr>
            <w:r w:rsidRPr="000F1E59">
              <w:rPr>
                <w:rFonts w:ascii="Arial" w:eastAsia="Arial" w:hAnsi="Arial" w:cs="Arial" w:hint="cs"/>
                <w:rtl/>
              </w:rPr>
              <w:t>י</w:t>
            </w:r>
            <w:r w:rsidRPr="000F1E59">
              <w:rPr>
                <w:rFonts w:ascii="Arial" w:eastAsia="Arial" w:hAnsi="Arial" w:cs="Arial"/>
                <w:rtl/>
              </w:rPr>
              <w:t xml:space="preserve">ואל גבע </w:t>
            </w:r>
            <w:r w:rsidR="00CA7C72">
              <w:rPr>
                <w:rFonts w:ascii="Arial" w:eastAsia="Arial" w:hAnsi="Arial" w:cs="Arial" w:hint="cs"/>
                <w:rtl/>
              </w:rPr>
              <w:t>/</w:t>
            </w:r>
            <w:r w:rsidRPr="000F1E59">
              <w:rPr>
                <w:rFonts w:ascii="Arial" w:eastAsia="Arial" w:hAnsi="Arial" w:cs="Arial"/>
                <w:rtl/>
              </w:rPr>
              <w:t xml:space="preserve"> ואריק </w:t>
            </w:r>
            <w:proofErr w:type="spellStart"/>
            <w:r w:rsidRPr="000F1E59">
              <w:rPr>
                <w:rFonts w:ascii="Arial" w:eastAsia="Arial" w:hAnsi="Arial" w:cs="Arial"/>
                <w:rtl/>
              </w:rPr>
              <w:t>דז'לדטי</w:t>
            </w:r>
            <w:proofErr w:type="spellEnd"/>
            <w:r w:rsidRPr="000F1E59">
              <w:rPr>
                <w:rFonts w:ascii="Arial" w:eastAsia="Arial" w:hAnsi="Arial" w:cs="Arial"/>
                <w:rtl/>
              </w:rPr>
              <w:t xml:space="preserve"> שאלון 35472 תכנית </w:t>
            </w:r>
            <w:r w:rsidR="00CA7C72">
              <w:rPr>
                <w:rFonts w:ascii="Arial" w:eastAsia="Arial" w:hAnsi="Arial" w:cs="Arial" w:hint="cs"/>
                <w:rtl/>
              </w:rPr>
              <w:t>ה</w:t>
            </w:r>
            <w:r w:rsidRPr="000F1E59">
              <w:rPr>
                <w:rFonts w:ascii="Arial" w:eastAsia="Arial" w:hAnsi="Arial" w:cs="Arial"/>
                <w:rtl/>
              </w:rPr>
              <w:t>לימודים החדשה כל החלקים  </w:t>
            </w:r>
          </w:p>
          <w:p w14:paraId="2A82CFA4" w14:textId="29F995CD" w:rsidR="000F1E59" w:rsidRPr="000F1E59" w:rsidRDefault="000F1E59" w:rsidP="009E2FB3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  <w:rtl/>
              </w:rPr>
            </w:pPr>
            <w:r w:rsidRPr="000F1E59">
              <w:rPr>
                <w:rFonts w:ascii="Arial" w:eastAsia="Arial" w:hAnsi="Arial" w:cs="Arial"/>
                <w:rtl/>
              </w:rPr>
              <w:t>יואל גבע</w:t>
            </w:r>
            <w:bookmarkStart w:id="0" w:name="_GoBack"/>
            <w:bookmarkEnd w:id="0"/>
            <w:r w:rsidRPr="000F1E59">
              <w:rPr>
                <w:rFonts w:ascii="Arial" w:eastAsia="Arial" w:hAnsi="Arial" w:cs="Arial"/>
                <w:rtl/>
              </w:rPr>
              <w:t xml:space="preserve"> שאלון 80</w:t>
            </w:r>
            <w:r w:rsidR="00FB2758">
              <w:rPr>
                <w:rFonts w:ascii="Arial" w:eastAsia="Arial" w:hAnsi="Arial" w:cs="Arial" w:hint="cs"/>
                <w:rtl/>
              </w:rPr>
              <w:t>5</w:t>
            </w:r>
            <w:r w:rsidRPr="000F1E59">
              <w:rPr>
                <w:rFonts w:ascii="Arial" w:eastAsia="Arial" w:hAnsi="Arial" w:cs="Arial"/>
                <w:rtl/>
              </w:rPr>
              <w:t xml:space="preserve">  </w:t>
            </w:r>
            <w:r w:rsidR="00CA7C72">
              <w:rPr>
                <w:rFonts w:ascii="Arial" w:eastAsia="Arial" w:hAnsi="Arial" w:cs="Arial" w:hint="cs"/>
                <w:rtl/>
              </w:rPr>
              <w:t xml:space="preserve">4 </w:t>
            </w:r>
            <w:proofErr w:type="spellStart"/>
            <w:r w:rsidR="00CA7C72">
              <w:rPr>
                <w:rFonts w:ascii="Arial" w:eastAsia="Arial" w:hAnsi="Arial" w:cs="Arial" w:hint="cs"/>
                <w:rtl/>
              </w:rPr>
              <w:t>יח"ל</w:t>
            </w:r>
            <w:proofErr w:type="spellEnd"/>
          </w:p>
          <w:p w14:paraId="5DF1D622" w14:textId="13EE4A88" w:rsidR="000F1E59" w:rsidRPr="00901FE7" w:rsidRDefault="000F1E59" w:rsidP="00901FE7">
            <w:pPr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F1E59" w:rsidRPr="00901FE7" w14:paraId="76DD4064" w14:textId="77777777" w:rsidTr="00EC1D05">
        <w:tc>
          <w:tcPr>
            <w:tcW w:w="2124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B4F6EB5" w14:textId="77777777" w:rsidR="000F1E59" w:rsidRPr="000F1E59" w:rsidRDefault="000F1E59" w:rsidP="00901FE7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0CA882" w14:textId="77777777" w:rsidR="000F1E59" w:rsidRPr="000F1E59" w:rsidRDefault="000F1E59" w:rsidP="009E2FB3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u w:val="single"/>
                <w:rtl/>
              </w:rPr>
            </w:pPr>
            <w:r w:rsidRPr="000F1E59">
              <w:rPr>
                <w:rFonts w:ascii="Arial" w:eastAsia="Arial" w:hAnsi="Arial" w:cs="Arial"/>
                <w:b/>
                <w:bCs/>
                <w:u w:val="single"/>
                <w:rtl/>
              </w:rPr>
              <w:t xml:space="preserve">3 </w:t>
            </w:r>
            <w:proofErr w:type="spellStart"/>
            <w:r w:rsidRPr="000F1E59">
              <w:rPr>
                <w:rFonts w:ascii="Arial" w:eastAsia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0F1E59">
              <w:rPr>
                <w:rFonts w:ascii="Arial" w:eastAsia="Arial" w:hAnsi="Arial" w:cs="Arial"/>
                <w:b/>
                <w:bCs/>
                <w:u w:val="single"/>
                <w:rtl/>
              </w:rPr>
              <w:t xml:space="preserve">   </w:t>
            </w:r>
          </w:p>
          <w:p w14:paraId="21514DA9" w14:textId="4200781C" w:rsidR="000F1E59" w:rsidRPr="000F1E59" w:rsidRDefault="000F1E59" w:rsidP="009E2FB3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</w:rPr>
            </w:pPr>
            <w:r w:rsidRPr="000F1E59">
              <w:rPr>
                <w:rFonts w:ascii="Arial" w:eastAsia="Arial" w:hAnsi="Arial" w:cs="Arial"/>
                <w:rtl/>
              </w:rPr>
              <w:t xml:space="preserve">הדס כליפה הוצאת </w:t>
            </w:r>
            <w:proofErr w:type="spellStart"/>
            <w:r w:rsidRPr="000F1E59">
              <w:rPr>
                <w:rFonts w:ascii="Arial" w:eastAsia="Arial" w:hAnsi="Arial" w:cs="Arial"/>
                <w:rtl/>
              </w:rPr>
              <w:t>מתמטיקל</w:t>
            </w:r>
            <w:proofErr w:type="spellEnd"/>
            <w:r w:rsidRPr="000F1E59">
              <w:rPr>
                <w:rFonts w:ascii="Arial" w:eastAsia="Arial" w:hAnsi="Arial" w:cs="Arial"/>
                <w:rtl/>
              </w:rPr>
              <w:t> </w:t>
            </w:r>
          </w:p>
          <w:p w14:paraId="471D16CC" w14:textId="77777777" w:rsidR="000F1E59" w:rsidRPr="000F1E59" w:rsidRDefault="000F1E59" w:rsidP="009E2FB3">
            <w:pPr>
              <w:pStyle w:val="NormalWeb"/>
              <w:bidi/>
              <w:spacing w:before="0" w:beforeAutospacing="0" w:after="0" w:afterAutospacing="0"/>
              <w:rPr>
                <w:rFonts w:ascii="Arial" w:eastAsia="Arial" w:hAnsi="Arial" w:cs="Arial"/>
                <w:rtl/>
              </w:rPr>
            </w:pPr>
            <w:r w:rsidRPr="000F1E59">
              <w:rPr>
                <w:rFonts w:ascii="Arial" w:eastAsia="Arial" w:hAnsi="Arial" w:cs="Arial"/>
                <w:rtl/>
              </w:rPr>
              <w:t xml:space="preserve">אשכול מדעים וחברה לכיתה </w:t>
            </w:r>
            <w:proofErr w:type="spellStart"/>
            <w:r w:rsidRPr="000F1E59">
              <w:rPr>
                <w:rFonts w:ascii="Arial" w:eastAsia="Arial" w:hAnsi="Arial" w:cs="Arial"/>
                <w:rtl/>
              </w:rPr>
              <w:t>יב</w:t>
            </w:r>
            <w:proofErr w:type="spellEnd"/>
            <w:r w:rsidRPr="000F1E59">
              <w:rPr>
                <w:rFonts w:ascii="Arial" w:eastAsia="Arial" w:hAnsi="Arial" w:cs="Arial"/>
                <w:rtl/>
              </w:rPr>
              <w:t xml:space="preserve"> (שאלון 35372) עדיין בפיתוח</w:t>
            </w:r>
          </w:p>
          <w:p w14:paraId="2156D61F" w14:textId="77777777" w:rsidR="000F1E59" w:rsidRPr="00901FE7" w:rsidRDefault="000F1E59" w:rsidP="00901FE7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0F1E59" w:rsidRPr="00901FE7" w14:paraId="2B4690D7" w14:textId="77777777" w:rsidTr="00EC1D05"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9E2FB38" w14:textId="7BD7FE87" w:rsidR="000F1E59" w:rsidRPr="000F1E59" w:rsidRDefault="000F1E59" w:rsidP="009E2FB3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ספרות </w:t>
            </w:r>
          </w:p>
          <w:p w14:paraId="284C799B" w14:textId="18E1ECD4" w:rsidR="000F1E59" w:rsidRPr="000F1E59" w:rsidRDefault="000F1E59" w:rsidP="009E2FB3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14:paraId="5D60ACB2" w14:textId="77777777" w:rsidR="000F1E59" w:rsidRPr="000F1E59" w:rsidRDefault="000F1E59" w:rsidP="009E2FB3">
            <w:pPr>
              <w:rPr>
                <w:rFonts w:ascii="Arial" w:eastAsia="Calibri" w:hAnsi="Arial" w:cs="Arial"/>
                <w:color w:val="0070C0"/>
                <w:sz w:val="28"/>
                <w:szCs w:val="28"/>
                <w:rtl/>
              </w:rPr>
            </w:pPr>
          </w:p>
          <w:p w14:paraId="3FF1A659" w14:textId="33E522BC" w:rsidR="000F1E59" w:rsidRPr="000F1E59" w:rsidRDefault="000F1E59" w:rsidP="009E2FB3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 w:hint="cs"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09FFB7D" w14:textId="77777777" w:rsidR="00BC7563" w:rsidRDefault="00BC7563" w:rsidP="00337BD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06B61184" w14:textId="77777777" w:rsidR="00BC7563" w:rsidRPr="00337BD3" w:rsidRDefault="00BC7563" w:rsidP="00BC75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כיתה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יב2 </w:t>
            </w: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– הרומן "בעל זבוב" מאת ויליאם 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גולדינג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בהוצאת עם עובד, התרגום החדש </w:t>
            </w:r>
          </w:p>
          <w:p w14:paraId="11CAB039" w14:textId="77777777" w:rsidR="00BC7563" w:rsidRPr="00337BD3" w:rsidRDefault="00BC7563" w:rsidP="00BC75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כיתה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יב3</w:t>
            </w: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– "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התפסן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בשדה השיפון" מאת 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ג'רום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דייויד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סלינג'ר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הוצאת עם עובד, בתרגום אברהם יבין ודניאל דורון (1975)(התרגום הישן)</w:t>
            </w:r>
          </w:p>
          <w:p w14:paraId="27D7482F" w14:textId="77777777" w:rsidR="00BC7563" w:rsidRPr="00337BD3" w:rsidRDefault="00BC7563" w:rsidP="00BC75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כיתה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יב8</w:t>
            </w: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– "ביקור הגברת הזקנה" מאת פרידריך 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דירנמט</w:t>
            </w:r>
            <w:proofErr w:type="spellEnd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, תרגום טובה קשת</w:t>
            </w:r>
          </w:p>
          <w:p w14:paraId="08F905E0" w14:textId="77777777" w:rsidR="00BC7563" w:rsidRPr="00337BD3" w:rsidRDefault="00BC7563" w:rsidP="00BC75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יב2, יב3 ו-יב8</w:t>
            </w: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ממשיכות עם המקראה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ספרות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לחטיבה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עליונה</w:t>
            </w:r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י-יא-</w:t>
            </w:r>
            <w:proofErr w:type="spellStart"/>
            <w:r w:rsidRPr="00337BD3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  <w:p w14:paraId="4CE930B1" w14:textId="39E3A416" w:rsidR="000F1E59" w:rsidRPr="00901FE7" w:rsidRDefault="000F1E59" w:rsidP="00BC7563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1E59" w:rsidRPr="00901FE7" w14:paraId="7262D88F" w14:textId="77777777" w:rsidTr="00EC1D05">
        <w:trPr>
          <w:trHeight w:val="85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524F86" w14:textId="0F866502" w:rsidR="00EC1D05" w:rsidRDefault="00EC1D05" w:rsidP="00901FE7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</w:t>
            </w:r>
          </w:p>
          <w:p w14:paraId="6D847C48" w14:textId="27B61668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ספרות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4DA58F" w14:textId="77777777" w:rsidR="00A70EBA" w:rsidRDefault="00A70EBA" w:rsidP="00901FE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</w:pPr>
          </w:p>
          <w:p w14:paraId="74ADC003" w14:textId="4B43226B" w:rsidR="00A70EBA" w:rsidRPr="000F1E59" w:rsidRDefault="00A70EBA" w:rsidP="00A70E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מקראה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לספרות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מורחב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יא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יב</w:t>
            </w:r>
            <w:proofErr w:type="spellEnd"/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הוצאת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LION BOOKS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br/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יש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לשמור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את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המקראה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משנה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שעברה</w:t>
            </w: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568C2A9A" w14:textId="698C2E3F" w:rsidR="00A70EBA" w:rsidRDefault="00A70EBA" w:rsidP="00A70E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</w:pPr>
            <w:r w:rsidRPr="000F1E59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ספר הדקדוק הפנימי- גרוסמן דויד</w:t>
            </w:r>
            <w:r>
              <w:rPr>
                <w:rFonts w:ascii="Arial" w:eastAsia="Arial" w:hAnsi="Arial" w:cs="Arial" w:hint="cs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0EA0D6BD" w14:textId="41D71CC0" w:rsidR="000F1E59" w:rsidRPr="000F1E59" w:rsidRDefault="000F1E59" w:rsidP="00901F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0F1E59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0F1E59" w:rsidRPr="00901FE7" w14:paraId="6F1B7593" w14:textId="77777777" w:rsidTr="00EC1D05">
        <w:trPr>
          <w:trHeight w:val="48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C369062" w14:textId="2A408E4B" w:rsidR="00EC1D05" w:rsidRDefault="00EC1D05" w:rsidP="00901FE7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</w:t>
            </w:r>
          </w:p>
          <w:p w14:paraId="417AAC71" w14:textId="464D9B03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ת</w:t>
            </w:r>
            <w:r w:rsidR="00EC1D05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>י</w:t>
            </w: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אטרון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A4EF80D" w14:textId="1AAFD748" w:rsidR="000F1E59" w:rsidRPr="000F1E59" w:rsidRDefault="000F1E59" w:rsidP="00FF3B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0F1E59">
              <w:rPr>
                <w:rFonts w:ascii="Arial" w:hAnsi="Arial" w:cs="Arial"/>
                <w:sz w:val="24"/>
                <w:szCs w:val="24"/>
                <w:rtl/>
              </w:rPr>
              <w:t>הוא הלך בשדות</w:t>
            </w:r>
            <w:r w:rsidRPr="000F1E59">
              <w:rPr>
                <w:rFonts w:ascii="Arial" w:hAnsi="Arial" w:cs="Arial" w:hint="cs"/>
                <w:sz w:val="24"/>
                <w:szCs w:val="24"/>
                <w:rtl/>
              </w:rPr>
              <w:t xml:space="preserve">, משה שמיר </w:t>
            </w:r>
          </w:p>
          <w:p w14:paraId="1A3640FF" w14:textId="2C15B966" w:rsidR="000F1E59" w:rsidRPr="00901FE7" w:rsidRDefault="000F1E59" w:rsidP="00FF3B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F1E59">
              <w:rPr>
                <w:rFonts w:ascii="Arial" w:hAnsi="Arial" w:cs="Arial"/>
                <w:sz w:val="24"/>
                <w:szCs w:val="24"/>
                <w:rtl/>
              </w:rPr>
              <w:t>מעגל הגיר הקווקזי</w:t>
            </w:r>
            <w:r w:rsidRPr="000F1E59">
              <w:rPr>
                <w:rFonts w:ascii="Arial" w:hAnsi="Arial" w:cs="Arial" w:hint="cs"/>
                <w:sz w:val="24"/>
                <w:szCs w:val="24"/>
                <w:rtl/>
              </w:rPr>
              <w:t xml:space="preserve">, ברטולט ברכט </w:t>
            </w:r>
          </w:p>
        </w:tc>
      </w:tr>
      <w:tr w:rsidR="000F1E59" w:rsidRPr="00901FE7" w14:paraId="1DCFA2B8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C3068A4" w14:textId="74BBE63F" w:rsidR="00EC1D05" w:rsidRDefault="00EC1D05" w:rsidP="00EC1D05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</w:t>
            </w:r>
          </w:p>
          <w:p w14:paraId="767CCFEC" w14:textId="099FA2AC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הנדסת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מערכות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417DFB" w14:textId="5724F27B" w:rsidR="000F1E59" w:rsidRPr="00901FE7" w:rsidRDefault="000F1E59" w:rsidP="00901FE7">
            <w:pPr>
              <w:spacing w:after="200" w:line="276" w:lineRule="auto"/>
              <w:ind w:right="252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בקרה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במכונות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ג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'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היבטים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פיזיקליים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ומתמטיים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עודד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רייכספלד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ודני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קלוס</w:t>
            </w:r>
            <w:proofErr w:type="spellEnd"/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הוצאת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אורט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</w:p>
        </w:tc>
      </w:tr>
      <w:tr w:rsidR="000F1E59" w:rsidRPr="00901FE7" w14:paraId="56F7CE6B" w14:textId="77777777" w:rsidTr="00EC1D05"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D3C962D" w14:textId="14FCE75E" w:rsidR="00EC1D05" w:rsidRDefault="00EC1D05" w:rsidP="00901FE7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</w:t>
            </w:r>
          </w:p>
          <w:p w14:paraId="41A220C5" w14:textId="14A18F23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ביולוגיה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CFFAB0" w14:textId="3C8BB745" w:rsidR="000F1E59" w:rsidRPr="00901FE7" w:rsidRDefault="000F1E59" w:rsidP="00901F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גוף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האדם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בדגש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הומיאוסטאזיס</w:t>
            </w:r>
            <w:proofErr w:type="spellEnd"/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, 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מנוי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לקורס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דיגיטאלי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של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מט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</w:p>
        </w:tc>
      </w:tr>
      <w:tr w:rsidR="000F1E59" w:rsidRPr="00901FE7" w14:paraId="51942FAC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BB6BBDB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51AA5C" w14:textId="77777777" w:rsidR="000F1E59" w:rsidRPr="00901FE7" w:rsidRDefault="000F1E59" w:rsidP="00901F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התא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מבנה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ופעילות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מנוי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לקורס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דיגיטאלי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של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מט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קיימת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חובת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רכישה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1E59" w:rsidRPr="00901FE7" w14:paraId="7944CA59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FD670A2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ABD7E2" w14:textId="76742D6E" w:rsidR="000F1E59" w:rsidRPr="00901FE7" w:rsidRDefault="000F1E59" w:rsidP="00901FE7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חיידקים ונגיפים בגוף האדם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מנוי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לקורס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דיגיטאלי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של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מט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קיימת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חובת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רכישה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1E59" w:rsidRPr="00901FE7" w14:paraId="347FDD1B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CF5AAC8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A59791" w14:textId="77777777" w:rsidR="000F1E59" w:rsidRPr="00901FE7" w:rsidRDefault="000F1E59" w:rsidP="00901F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אקולוגיה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מנוי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לקורס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דיגיטאלי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של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מט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קיימת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חובת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  <w:rtl/>
              </w:rPr>
              <w:t>רכישה</w:t>
            </w:r>
            <w:r w:rsidRPr="00901FE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1E59" w:rsidRPr="00901FE7" w14:paraId="1F5E1E8B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4642182" w14:textId="12FC007A" w:rsidR="000F1E59" w:rsidRPr="000F1E59" w:rsidRDefault="00EC1D05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  <w:r w:rsidR="000F1E59"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כימיה</w:t>
            </w:r>
            <w:r w:rsidR="000F1E59"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6669BE" w14:textId="41BD2E74" w:rsidR="000F1E59" w:rsidRPr="00901FE7" w:rsidRDefault="000F1E59" w:rsidP="00901F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Arial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אין ספרים.</w:t>
            </w:r>
          </w:p>
        </w:tc>
      </w:tr>
      <w:tr w:rsidR="000F1E59" w:rsidRPr="00901FE7" w14:paraId="7D574FB1" w14:textId="77777777" w:rsidTr="00EC1D05">
        <w:trPr>
          <w:trHeight w:val="48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EE68ADF" w14:textId="32913406" w:rsidR="000F1E59" w:rsidRPr="000F1E59" w:rsidRDefault="00EC1D05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  <w:r w:rsidR="000F1E59"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פיסיקה</w:t>
            </w:r>
            <w:r w:rsidR="000F1E59"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  <w:p w14:paraId="325DD462" w14:textId="77777777" w:rsidR="000F1E59" w:rsidRPr="000F1E59" w:rsidRDefault="000F1E59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  <w:rtl/>
              </w:rPr>
            </w:pPr>
          </w:p>
          <w:p w14:paraId="0498FCC6" w14:textId="233C00D3" w:rsidR="000F1E59" w:rsidRPr="000F1E59" w:rsidRDefault="000F1E59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  <w:rtl/>
              </w:rPr>
            </w:pPr>
          </w:p>
          <w:p w14:paraId="78C687E5" w14:textId="54A97922" w:rsidR="000F1E59" w:rsidRPr="000F1E59" w:rsidRDefault="000F1E59" w:rsidP="00901FE7">
            <w:pPr>
              <w:spacing w:after="0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54B8819" w14:textId="22E73F5D" w:rsidR="000F1E59" w:rsidRPr="000F1E59" w:rsidRDefault="000F1E59" w:rsidP="00FE3289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>חשמל ומגנטיות, כרך א'</w:t>
            </w: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-חשמל</w:t>
            </w:r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 xml:space="preserve">/ </w:t>
            </w: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ד׳׳ר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עיסאם</w:t>
            </w:r>
            <w:proofErr w:type="spellEnd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זועבי</w:t>
            </w:r>
            <w:proofErr w:type="spellEnd"/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 xml:space="preserve">, הוצאת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ראמוס</w:t>
            </w:r>
            <w:proofErr w:type="spellEnd"/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14:paraId="05477F31" w14:textId="1C768DFB" w:rsidR="000F1E59" w:rsidRPr="000F1E59" w:rsidRDefault="000F1E59" w:rsidP="00FE3289">
            <w:pPr>
              <w:spacing w:after="0" w:line="240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>חשמל ומגנטיות, כרך ב'</w:t>
            </w: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- מגנטיות</w:t>
            </w:r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>/</w:t>
            </w: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ד׳׳ר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עיסאם</w:t>
            </w:r>
            <w:proofErr w:type="spellEnd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זועבי</w:t>
            </w:r>
            <w:proofErr w:type="spellEnd"/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 xml:space="preserve">, הוצאת </w:t>
            </w:r>
            <w:proofErr w:type="spellStart"/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>ראמוס</w:t>
            </w:r>
            <w:proofErr w:type="spellEnd"/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</w:p>
          <w:p w14:paraId="380D3324" w14:textId="434D3DC5" w:rsidR="000F1E59" w:rsidRDefault="000F1E59" w:rsidP="00594E86">
            <w:pPr>
              <w:spacing w:after="0" w:line="240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קרינה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וחומר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כרך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ב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' –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מודלים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של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אור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עדי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רוזן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הוצאת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המחלקה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להוראת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מדעים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מכון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ויצמן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למדע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מהדורה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2008 </w:t>
            </w:r>
          </w:p>
          <w:p w14:paraId="73584E61" w14:textId="4A375564" w:rsidR="000F1E59" w:rsidRPr="00901FE7" w:rsidRDefault="000F1E59" w:rsidP="00677748">
            <w:pPr>
              <w:spacing w:after="0" w:line="240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קרינה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וחומר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כרך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ג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' –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מודלים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של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האטום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והגרעין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עדי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רוזן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הוצאת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המחלקה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להוראת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מדעים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מכון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ויצמן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למדע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מהדורה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2010. </w:t>
            </w:r>
          </w:p>
        </w:tc>
      </w:tr>
      <w:tr w:rsidR="000F1E59" w:rsidRPr="00901FE7" w14:paraId="2EB1C973" w14:textId="77777777" w:rsidTr="00EC1D05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2E2F28" w14:textId="2FE562FC" w:rsidR="000F1E59" w:rsidRPr="000F1E59" w:rsidRDefault="00EC1D05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  <w:r w:rsidR="000F1E59"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ביוטכנולוגיה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E03C63" w14:textId="47BC2276" w:rsidR="000F1E59" w:rsidRPr="00901FE7" w:rsidRDefault="000F1E59" w:rsidP="00901FE7">
            <w:pPr>
              <w:tabs>
                <w:tab w:val="left" w:pos="95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קישור לספרי לימוד דיגיטליים ולסביבת לימוד דיגיטלית -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ינתן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בתחילת השנה.</w:t>
            </w:r>
          </w:p>
        </w:tc>
      </w:tr>
      <w:tr w:rsidR="000F1E59" w:rsidRPr="00901FE7" w14:paraId="409BE6B2" w14:textId="77777777" w:rsidTr="00EC1D05">
        <w:trPr>
          <w:trHeight w:val="188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58A1704" w14:textId="686EA7BB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 מוסיקה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DA1F747" w14:textId="2301E4F7" w:rsidR="000F1E59" w:rsidRPr="00901FE7" w:rsidRDefault="000F1E59" w:rsidP="00901F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תרגול מיומנויות בהרמוניה מסורתית- יחידת ליבה- גיל עברון.</w:t>
            </w:r>
          </w:p>
        </w:tc>
      </w:tr>
      <w:tr w:rsidR="000F1E59" w:rsidRPr="00901FE7" w14:paraId="1E54B49D" w14:textId="77777777" w:rsidTr="00EC1D05">
        <w:trPr>
          <w:trHeight w:val="188"/>
        </w:trPr>
        <w:tc>
          <w:tcPr>
            <w:tcW w:w="21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B3850E" w14:textId="77777777" w:rsidR="000F1E59" w:rsidRPr="000F1E59" w:rsidRDefault="000F1E59" w:rsidP="00901FE7">
            <w:pPr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0449B1" w14:textId="3F2AECCB" w:rsidR="000F1E59" w:rsidRPr="00901FE7" w:rsidRDefault="000F1E59" w:rsidP="00901FE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תרגול מיומנויות בהרמוניה מסורתית- יחידת התמחות- גיל עברון.</w:t>
            </w:r>
          </w:p>
        </w:tc>
      </w:tr>
      <w:tr w:rsidR="000F1E59" w:rsidRPr="00901FE7" w14:paraId="375737DF" w14:textId="77777777" w:rsidTr="00EC1D0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EE0DC3" w14:textId="02B9193F" w:rsidR="000F1E59" w:rsidRPr="000F1E59" w:rsidRDefault="000F1E59" w:rsidP="00901FE7">
            <w:pPr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lastRenderedPageBreak/>
              <w:t>מורחב מדעי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החברה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92B62D" w14:textId="77777777" w:rsidR="000F1E59" w:rsidRPr="00901FE7" w:rsidRDefault="000F1E59" w:rsidP="00901FE7">
            <w:pPr>
              <w:spacing w:after="200" w:line="276" w:lineRule="auto"/>
              <w:ind w:right="252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אין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ספרי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לימוד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F1E59" w:rsidRPr="00901FE7" w14:paraId="2B42B7C0" w14:textId="77777777" w:rsidTr="00EC1D0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8073BCE" w14:textId="2811B8DB" w:rsidR="000F1E59" w:rsidRPr="000F1E59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מורחב מדעי</w:t>
            </w:r>
            <w:r w:rsidRPr="000F1E5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0F1E59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>המחשב</w:t>
            </w:r>
          </w:p>
          <w:p w14:paraId="388E26DA" w14:textId="77777777" w:rsidR="000F1E59" w:rsidRPr="000F1E59" w:rsidRDefault="000F1E59" w:rsidP="00901FE7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754AF1" w14:textId="350F18E9" w:rsidR="000F1E59" w:rsidRPr="00901FE7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יסודות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מדעי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המחשב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בשפת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Java -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חלק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א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עצמים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תחילה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הוצ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'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 xml:space="preserve"> מבט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לחלונות</w:t>
            </w:r>
          </w:p>
        </w:tc>
      </w:tr>
      <w:tr w:rsidR="000F1E59" w:rsidRPr="00901FE7" w14:paraId="30F7B3A6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900CF4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4DBC10" w14:textId="1782EFE5" w:rsidR="000F1E59" w:rsidRPr="00901FE7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יסודות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מדעי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המחשב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בשפת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Java -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חלק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ב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עצמים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תחילה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הוצ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'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מבט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rtl/>
              </w:rPr>
              <w:t>לחלונות</w:t>
            </w:r>
          </w:p>
        </w:tc>
      </w:tr>
      <w:tr w:rsidR="000F1E59" w:rsidRPr="00901FE7" w14:paraId="285204DD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9B3A7D2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C39E5D3" w14:textId="1258C21C" w:rsidR="000F1E59" w:rsidRPr="00901FE7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מבני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נתונים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בשפת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Java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נ</w:t>
            </w:r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  <w:t>רגוניס</w:t>
            </w:r>
            <w:proofErr w:type="spellEnd"/>
            <w:r w:rsidRPr="00901FE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הוצ' מבט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לחלונות</w:t>
            </w:r>
          </w:p>
        </w:tc>
      </w:tr>
      <w:tr w:rsidR="000F1E59" w:rsidRPr="00901FE7" w14:paraId="29BAD7C0" w14:textId="77777777" w:rsidTr="00EC1D05">
        <w:tc>
          <w:tcPr>
            <w:tcW w:w="212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91660D" w14:textId="77777777" w:rsidR="000F1E59" w:rsidRPr="000F1E59" w:rsidRDefault="000F1E59" w:rsidP="00901FE7">
            <w:pPr>
              <w:spacing w:after="200" w:line="276" w:lineRule="auto"/>
              <w:jc w:val="right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0503C5" w14:textId="35EA60D7" w:rsidR="000F1E59" w:rsidRPr="00901FE7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תכנות מונחה עצמים- </w:t>
            </w:r>
            <w:r w:rsidRPr="00901FE7">
              <w:rPr>
                <w:rFonts w:ascii="Arial" w:eastAsia="Calibri" w:hAnsi="Arial" w:cs="Arial"/>
                <w:sz w:val="24"/>
                <w:szCs w:val="24"/>
              </w:rPr>
              <w:t>JAVA</w:t>
            </w:r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, ו.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פרג'ון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, י.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קנל</w:t>
            </w:r>
            <w:proofErr w:type="spellEnd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הוצאת ויליאם </w:t>
            </w:r>
            <w:proofErr w:type="spellStart"/>
            <w:r w:rsidRPr="00901FE7">
              <w:rPr>
                <w:rFonts w:ascii="Arial" w:eastAsia="Calibri" w:hAnsi="Arial" w:cs="Arial"/>
                <w:sz w:val="24"/>
                <w:szCs w:val="24"/>
                <w:rtl/>
              </w:rPr>
              <w:t>פרג'ון</w:t>
            </w:r>
            <w:proofErr w:type="spellEnd"/>
          </w:p>
        </w:tc>
      </w:tr>
      <w:tr w:rsidR="000F1E59" w:rsidRPr="00901FE7" w14:paraId="666092B4" w14:textId="77777777" w:rsidTr="00EC1D05">
        <w:tc>
          <w:tcPr>
            <w:tcW w:w="212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613A751" w14:textId="57A7DD1B" w:rsidR="000F1E59" w:rsidRPr="000F1E59" w:rsidRDefault="00EC1D05" w:rsidP="00FF5D0A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</w:rPr>
            </w:pPr>
            <w:r w:rsidRPr="000F1E59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  <w:r w:rsidR="000F1E59" w:rsidRPr="000F1E59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ערבית 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B0690A9" w14:textId="28B4CDD9" w:rsidR="000F1E59" w:rsidRPr="00901FE7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כל הספרים שנרכשו בכיתה י"א ימשיכו לשמש את המגמה בכיתה י"ב ולא יוחזרו לביה"ס כולל חוברת עבודה לכיתה י"א של אלי מזרחי </w:t>
            </w:r>
          </w:p>
        </w:tc>
      </w:tr>
      <w:tr w:rsidR="000F1E59" w:rsidRPr="00901FE7" w14:paraId="73FDF1D9" w14:textId="77777777" w:rsidTr="00EC1D05">
        <w:tc>
          <w:tcPr>
            <w:tcW w:w="212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05FDCD1" w14:textId="57E36CFB" w:rsidR="000F1E59" w:rsidRPr="000F1E59" w:rsidRDefault="00EC1D05" w:rsidP="00FF5D0A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  <w:r w:rsidR="000F1E59" w:rsidRPr="000F1E59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חברה ומנהיגות בראי המשפט העברי 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58C62A" w14:textId="77777777" w:rsidR="000F1E59" w:rsidRPr="000F1E59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יחיד וחברה </w:t>
            </w:r>
            <w:r w:rsidRPr="000F1E59">
              <w:rPr>
                <w:rFonts w:ascii="Arial" w:eastAsia="Calibri" w:hAnsi="Arial" w:cs="Arial"/>
                <w:sz w:val="24"/>
                <w:szCs w:val="24"/>
                <w:rtl/>
              </w:rPr>
              <w:t>–</w:t>
            </w: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מהדורה חדשה משנת 2014 צבע כחול בלבד, הוצ' מכון הרטמן</w:t>
            </w:r>
          </w:p>
          <w:p w14:paraId="58A72986" w14:textId="4E58FF48" w:rsidR="000F1E59" w:rsidRDefault="000F1E59" w:rsidP="00901FE7">
            <w:pPr>
              <w:spacing w:after="0" w:line="276" w:lineRule="auto"/>
              <w:ind w:right="252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F1E5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חוברת נוספת תודפס בביה"ס </w:t>
            </w:r>
          </w:p>
        </w:tc>
      </w:tr>
    </w:tbl>
    <w:p w14:paraId="7FF399B1" w14:textId="416491C5" w:rsidR="00AD3562" w:rsidRPr="00901FE7" w:rsidRDefault="00AD3562" w:rsidP="00901FE7">
      <w:pPr>
        <w:jc w:val="center"/>
        <w:rPr>
          <w:rFonts w:ascii="Arial" w:eastAsia="Calibri" w:hAnsi="Arial" w:cs="Arial"/>
          <w:b/>
          <w:sz w:val="24"/>
          <w:szCs w:val="24"/>
          <w:u w:val="single"/>
          <w:rtl/>
        </w:rPr>
      </w:pPr>
    </w:p>
    <w:p w14:paraId="4A3913AC" w14:textId="306F7961" w:rsidR="008E295A" w:rsidRPr="001949BE" w:rsidRDefault="008E295A" w:rsidP="00901FE7">
      <w:pPr>
        <w:jc w:val="center"/>
        <w:rPr>
          <w:rFonts w:ascii="Arial" w:eastAsia="Calibri" w:hAnsi="Arial" w:cs="Guttman Yad-Brush"/>
          <w:bCs/>
          <w:sz w:val="32"/>
          <w:szCs w:val="32"/>
          <w:rtl/>
        </w:rPr>
      </w:pPr>
      <w:r w:rsidRPr="001949BE">
        <w:rPr>
          <w:rFonts w:ascii="Arial" w:eastAsia="Calibri" w:hAnsi="Arial" w:cs="Guttman Yad-Brush"/>
          <w:bCs/>
          <w:sz w:val="32"/>
          <w:szCs w:val="32"/>
          <w:rtl/>
        </w:rPr>
        <w:t>בהצלחה</w:t>
      </w:r>
    </w:p>
    <w:p w14:paraId="4BDCF281" w14:textId="7917838F" w:rsidR="00AD3562" w:rsidRDefault="00260A1A" w:rsidP="00260A1A">
      <w:pPr>
        <w:spacing w:after="0" w:line="276" w:lineRule="auto"/>
        <w:ind w:right="252"/>
        <w:jc w:val="center"/>
        <w:rPr>
          <w:rFonts w:ascii="Calibri" w:eastAsia="Calibri" w:hAnsi="Calibri" w:cs="Calibri"/>
          <w:color w:val="000000"/>
          <w:sz w:val="24"/>
        </w:rPr>
      </w:pPr>
      <w:r w:rsidRPr="00901F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61EFF16" wp14:editId="1D80265F">
            <wp:simplePos x="0" y="0"/>
            <wp:positionH relativeFrom="column">
              <wp:posOffset>2464435</wp:posOffset>
            </wp:positionH>
            <wp:positionV relativeFrom="paragraph">
              <wp:posOffset>259715</wp:posOffset>
            </wp:positionV>
            <wp:extent cx="1146810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169" y="21145"/>
                <wp:lineTo x="21169" y="0"/>
                <wp:lineTo x="0" y="0"/>
              </wp:wrapPolygon>
            </wp:wrapThrough>
            <wp:docPr id="2" name="תמונה 2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562" w:rsidSect="00677748">
      <w:pgSz w:w="11906" w:h="16838"/>
      <w:pgMar w:top="993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DavidNew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F6757"/>
    <w:multiLevelType w:val="hybridMultilevel"/>
    <w:tmpl w:val="9A5C67E4"/>
    <w:lvl w:ilvl="0" w:tplc="E2B02BF4">
      <w:start w:val="6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62"/>
    <w:rsid w:val="00005C88"/>
    <w:rsid w:val="000D5B35"/>
    <w:rsid w:val="000F1E59"/>
    <w:rsid w:val="000F5FC4"/>
    <w:rsid w:val="00120C0C"/>
    <w:rsid w:val="001410DC"/>
    <w:rsid w:val="00155704"/>
    <w:rsid w:val="001949BE"/>
    <w:rsid w:val="001B1063"/>
    <w:rsid w:val="001C78B9"/>
    <w:rsid w:val="00211B6B"/>
    <w:rsid w:val="00236A58"/>
    <w:rsid w:val="00260A1A"/>
    <w:rsid w:val="00286CE6"/>
    <w:rsid w:val="002A261C"/>
    <w:rsid w:val="002E2B19"/>
    <w:rsid w:val="00337BD3"/>
    <w:rsid w:val="00375395"/>
    <w:rsid w:val="003B3182"/>
    <w:rsid w:val="003D2F14"/>
    <w:rsid w:val="00401586"/>
    <w:rsid w:val="004571FF"/>
    <w:rsid w:val="00560225"/>
    <w:rsid w:val="00563677"/>
    <w:rsid w:val="00585E81"/>
    <w:rsid w:val="00594E86"/>
    <w:rsid w:val="005C7C39"/>
    <w:rsid w:val="00674595"/>
    <w:rsid w:val="00677748"/>
    <w:rsid w:val="006822C1"/>
    <w:rsid w:val="006909D6"/>
    <w:rsid w:val="006927CD"/>
    <w:rsid w:val="0075172F"/>
    <w:rsid w:val="00833D0D"/>
    <w:rsid w:val="00841C13"/>
    <w:rsid w:val="008746CA"/>
    <w:rsid w:val="0088031D"/>
    <w:rsid w:val="008959DF"/>
    <w:rsid w:val="008A4E83"/>
    <w:rsid w:val="008B3A61"/>
    <w:rsid w:val="008E295A"/>
    <w:rsid w:val="00901FE7"/>
    <w:rsid w:val="00954E50"/>
    <w:rsid w:val="0099602E"/>
    <w:rsid w:val="009B0093"/>
    <w:rsid w:val="009E2FB3"/>
    <w:rsid w:val="00A006D1"/>
    <w:rsid w:val="00A028A8"/>
    <w:rsid w:val="00A70EBA"/>
    <w:rsid w:val="00A95E1C"/>
    <w:rsid w:val="00AA6A3C"/>
    <w:rsid w:val="00AD3562"/>
    <w:rsid w:val="00B16F6E"/>
    <w:rsid w:val="00B47307"/>
    <w:rsid w:val="00BC7563"/>
    <w:rsid w:val="00C63D20"/>
    <w:rsid w:val="00CA7C72"/>
    <w:rsid w:val="00D126B0"/>
    <w:rsid w:val="00D37174"/>
    <w:rsid w:val="00D77AEB"/>
    <w:rsid w:val="00D84F8D"/>
    <w:rsid w:val="00D91D05"/>
    <w:rsid w:val="00DA2B9E"/>
    <w:rsid w:val="00DE5ABA"/>
    <w:rsid w:val="00EC1D05"/>
    <w:rsid w:val="00F03A3E"/>
    <w:rsid w:val="00F14767"/>
    <w:rsid w:val="00F76E31"/>
    <w:rsid w:val="00F91760"/>
    <w:rsid w:val="00FA0412"/>
    <w:rsid w:val="00FB2758"/>
    <w:rsid w:val="00FE3289"/>
    <w:rsid w:val="00FF3B6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E283"/>
  <w15:docId w15:val="{EA95596E-EABB-4597-AEA2-D12C075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E2F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5D0A"/>
    <w:pPr>
      <w:ind w:left="720"/>
      <w:contextualSpacing/>
    </w:pPr>
  </w:style>
  <w:style w:type="character" w:customStyle="1" w:styleId="ams">
    <w:name w:val="ams"/>
    <w:basedOn w:val="a0"/>
    <w:rsid w:val="0033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4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5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8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225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BE20-CD8A-432B-ABA5-088F3DD7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566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IMOE001</cp:lastModifiedBy>
  <cp:revision>27</cp:revision>
  <dcterms:created xsi:type="dcterms:W3CDTF">2025-05-27T20:00:00Z</dcterms:created>
  <dcterms:modified xsi:type="dcterms:W3CDTF">2025-06-08T17:29:00Z</dcterms:modified>
</cp:coreProperties>
</file>